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18" w:rsidRPr="005C75DD" w:rsidRDefault="00D15218" w:rsidP="00D15218">
      <w:pPr>
        <w:rPr>
          <w:rFonts w:ascii="宋体" w:hAnsi="宋体" w:cs="宋体"/>
          <w:szCs w:val="21"/>
        </w:rPr>
      </w:pPr>
    </w:p>
    <w:p w:rsidR="00D15218" w:rsidRPr="005C75DD" w:rsidRDefault="00D15218" w:rsidP="00D15218">
      <w:pPr>
        <w:rPr>
          <w:rFonts w:ascii="黑体" w:eastAsia="黑体" w:hAnsi="黑体" w:cs="宋体"/>
          <w:sz w:val="28"/>
          <w:szCs w:val="28"/>
        </w:rPr>
      </w:pPr>
      <w:r w:rsidRPr="005C75DD">
        <w:rPr>
          <w:rFonts w:ascii="黑体" w:eastAsia="黑体" w:hAnsi="黑体" w:cs="宋体" w:hint="eastAsia"/>
          <w:sz w:val="28"/>
          <w:szCs w:val="28"/>
        </w:rPr>
        <w:t>附件4</w:t>
      </w:r>
    </w:p>
    <w:p w:rsidR="00D15218" w:rsidRPr="005C75DD" w:rsidRDefault="00D15218" w:rsidP="00D15218">
      <w:pPr>
        <w:jc w:val="center"/>
        <w:rPr>
          <w:rFonts w:ascii="方正姚体" w:eastAsia="方正姚体" w:hAnsi="方正姚体" w:cs="方正姚体"/>
          <w:b/>
          <w:bCs/>
          <w:sz w:val="56"/>
          <w:szCs w:val="56"/>
        </w:rPr>
      </w:pPr>
    </w:p>
    <w:p w:rsidR="00D15218" w:rsidRPr="005C75DD" w:rsidRDefault="00D15218" w:rsidP="00D15218">
      <w:pPr>
        <w:jc w:val="center"/>
        <w:rPr>
          <w:rFonts w:ascii="方正姚体" w:eastAsia="方正姚体" w:hAnsi="方正姚体" w:cs="方正姚体"/>
          <w:b/>
          <w:bCs/>
          <w:sz w:val="56"/>
          <w:szCs w:val="56"/>
        </w:rPr>
      </w:pPr>
      <w:r w:rsidRPr="005C75DD">
        <w:rPr>
          <w:rFonts w:ascii="方正姚体" w:eastAsia="方正姚体" w:hAnsi="方正姚体" w:cs="方正姚体" w:hint="eastAsia"/>
          <w:b/>
          <w:bCs/>
          <w:sz w:val="56"/>
          <w:szCs w:val="56"/>
        </w:rPr>
        <w:t>入党积极分子培养考察登记表</w:t>
      </w:r>
    </w:p>
    <w:p w:rsidR="00D15218" w:rsidRPr="005C75DD" w:rsidRDefault="00D15218" w:rsidP="00D15218"/>
    <w:p w:rsidR="00D15218" w:rsidRPr="005C75DD" w:rsidRDefault="00D15218" w:rsidP="00D15218"/>
    <w:p w:rsidR="00D15218" w:rsidRPr="005C75DD" w:rsidRDefault="00D15218" w:rsidP="00D15218"/>
    <w:p w:rsidR="00D15218" w:rsidRPr="005C75DD" w:rsidRDefault="00D15218" w:rsidP="00D15218"/>
    <w:p w:rsidR="00D15218" w:rsidRPr="005C75DD" w:rsidRDefault="00D15218" w:rsidP="00D15218">
      <w:pPr>
        <w:ind w:firstLineChars="700" w:firstLine="2520"/>
        <w:jc w:val="left"/>
        <w:rPr>
          <w:sz w:val="36"/>
          <w:szCs w:val="36"/>
        </w:rPr>
      </w:pPr>
    </w:p>
    <w:p w:rsidR="00D15218" w:rsidRPr="005C75DD" w:rsidRDefault="00D15218" w:rsidP="00D15218">
      <w:pPr>
        <w:ind w:firstLineChars="700" w:firstLine="2520"/>
        <w:jc w:val="left"/>
        <w:rPr>
          <w:sz w:val="36"/>
          <w:szCs w:val="36"/>
        </w:rPr>
      </w:pPr>
    </w:p>
    <w:p w:rsidR="00D15218" w:rsidRPr="005C75DD" w:rsidRDefault="00D15218" w:rsidP="00D15218">
      <w:pPr>
        <w:ind w:firstLineChars="700" w:firstLine="2520"/>
        <w:jc w:val="left"/>
        <w:rPr>
          <w:sz w:val="36"/>
          <w:szCs w:val="36"/>
        </w:rPr>
      </w:pPr>
    </w:p>
    <w:p w:rsidR="00D15218" w:rsidRPr="005C75DD" w:rsidRDefault="00D15218" w:rsidP="00D15218">
      <w:pPr>
        <w:ind w:firstLineChars="700" w:firstLine="2520"/>
        <w:jc w:val="left"/>
        <w:rPr>
          <w:sz w:val="36"/>
          <w:szCs w:val="36"/>
        </w:rPr>
      </w:pPr>
    </w:p>
    <w:p w:rsidR="00D15218" w:rsidRPr="005C75DD" w:rsidRDefault="00D15218" w:rsidP="00D15218">
      <w:pPr>
        <w:jc w:val="center"/>
        <w:rPr>
          <w:rFonts w:ascii="仿宋_GB2312" w:eastAsia="仿宋_GB2312" w:hAnsi="仿宋" w:cs="仿宋"/>
          <w:sz w:val="30"/>
          <w:szCs w:val="30"/>
          <w:u w:val="single"/>
        </w:rPr>
      </w:pPr>
      <w:r w:rsidRPr="005C75DD">
        <w:rPr>
          <w:rFonts w:ascii="仿宋_GB2312" w:eastAsia="仿宋_GB2312" w:hAnsi="仿宋" w:cs="仿宋" w:hint="eastAsia"/>
          <w:sz w:val="36"/>
          <w:szCs w:val="36"/>
        </w:rPr>
        <w:t>单     位</w:t>
      </w:r>
      <w:r w:rsidRPr="005C75DD">
        <w:rPr>
          <w:rFonts w:ascii="仿宋_GB2312" w:eastAsia="仿宋_GB2312" w:hAnsi="仿宋" w:cs="仿宋" w:hint="eastAsia"/>
          <w:sz w:val="30"/>
          <w:szCs w:val="30"/>
          <w:u w:val="single"/>
        </w:rPr>
        <w:t>浙江音乐学院学生第一党支部</w:t>
      </w:r>
    </w:p>
    <w:p w:rsidR="00D15218" w:rsidRPr="005C75DD" w:rsidRDefault="00D15218" w:rsidP="00D15218">
      <w:pPr>
        <w:jc w:val="left"/>
        <w:rPr>
          <w:rFonts w:ascii="仿宋_GB2312" w:eastAsia="仿宋_GB2312" w:hAnsi="仿宋" w:cs="仿宋"/>
          <w:sz w:val="36"/>
          <w:szCs w:val="36"/>
        </w:rPr>
      </w:pPr>
    </w:p>
    <w:p w:rsidR="00D15218" w:rsidRPr="005C75DD" w:rsidRDefault="00D15218" w:rsidP="00D15218">
      <w:pPr>
        <w:jc w:val="left"/>
        <w:rPr>
          <w:rFonts w:ascii="仿宋_GB2312" w:eastAsia="仿宋_GB2312" w:hAnsi="仿宋" w:cs="仿宋"/>
          <w:sz w:val="36"/>
          <w:szCs w:val="36"/>
        </w:rPr>
      </w:pPr>
      <w:r>
        <w:rPr>
          <w:rFonts w:ascii="仿宋_GB2312" w:eastAsia="仿宋_GB2312" w:hAnsi="仿宋" w:cs="仿宋" w:hint="eastAsia"/>
          <w:sz w:val="36"/>
          <w:szCs w:val="36"/>
        </w:rPr>
        <w:t xml:space="preserve">         </w:t>
      </w:r>
      <w:r w:rsidRPr="005C75DD">
        <w:rPr>
          <w:rFonts w:ascii="仿宋_GB2312" w:eastAsia="仿宋_GB2312" w:hAnsi="仿宋" w:cs="仿宋" w:hint="eastAsia"/>
          <w:sz w:val="36"/>
          <w:szCs w:val="36"/>
        </w:rPr>
        <w:t xml:space="preserve">姓     </w:t>
      </w:r>
      <w:proofErr w:type="gramStart"/>
      <w:r w:rsidRPr="005C75DD">
        <w:rPr>
          <w:rFonts w:ascii="仿宋_GB2312" w:eastAsia="仿宋_GB2312" w:hAnsi="仿宋" w:cs="仿宋" w:hint="eastAsia"/>
          <w:sz w:val="36"/>
          <w:szCs w:val="36"/>
        </w:rPr>
        <w:t>名</w:t>
      </w:r>
      <w:r w:rsidRPr="005C75DD">
        <w:rPr>
          <w:rFonts w:ascii="仿宋_GB2312" w:eastAsia="仿宋_GB2312" w:hAnsi="仿宋" w:cs="仿宋" w:hint="eastAsia"/>
          <w:sz w:val="30"/>
          <w:szCs w:val="30"/>
          <w:u w:val="single"/>
        </w:rPr>
        <w:t>林卓</w:t>
      </w:r>
      <w:proofErr w:type="gramEnd"/>
      <w:r w:rsidRPr="005C75DD">
        <w:rPr>
          <w:rFonts w:ascii="仿宋_GB2312" w:eastAsia="仿宋_GB2312" w:hAnsi="仿宋" w:cs="仿宋" w:hint="eastAsia"/>
          <w:sz w:val="30"/>
          <w:szCs w:val="30"/>
          <w:u w:val="single"/>
        </w:rPr>
        <w:t>乐</w:t>
      </w:r>
    </w:p>
    <w:p w:rsidR="00D15218" w:rsidRPr="005C75DD" w:rsidRDefault="00D15218" w:rsidP="00D15218"/>
    <w:p w:rsidR="00D15218" w:rsidRPr="005C75DD" w:rsidRDefault="00D15218" w:rsidP="00D15218">
      <w:pPr>
        <w:ind w:firstLineChars="950" w:firstLine="2850"/>
        <w:rPr>
          <w:sz w:val="30"/>
          <w:szCs w:val="30"/>
        </w:rPr>
      </w:pPr>
    </w:p>
    <w:p w:rsidR="00D15218" w:rsidRPr="005C75DD" w:rsidRDefault="00D15218" w:rsidP="00D15218">
      <w:pPr>
        <w:rPr>
          <w:sz w:val="30"/>
          <w:szCs w:val="30"/>
        </w:rPr>
      </w:pPr>
    </w:p>
    <w:p w:rsidR="00D15218" w:rsidRPr="005C75DD" w:rsidRDefault="00D15218" w:rsidP="00D15218">
      <w:pPr>
        <w:rPr>
          <w:sz w:val="30"/>
          <w:szCs w:val="30"/>
        </w:rPr>
      </w:pPr>
    </w:p>
    <w:p w:rsidR="00D15218" w:rsidRPr="005C75DD" w:rsidRDefault="00D15218" w:rsidP="00D15218">
      <w:pPr>
        <w:rPr>
          <w:sz w:val="30"/>
          <w:szCs w:val="30"/>
        </w:rPr>
      </w:pPr>
    </w:p>
    <w:p w:rsidR="00D15218" w:rsidRPr="005C75DD" w:rsidRDefault="00D15218" w:rsidP="00D15218">
      <w:pPr>
        <w:rPr>
          <w:sz w:val="30"/>
          <w:szCs w:val="30"/>
        </w:rPr>
      </w:pPr>
    </w:p>
    <w:p w:rsidR="00D15218" w:rsidRPr="005C75DD" w:rsidRDefault="00D15218" w:rsidP="00D15218">
      <w:pPr>
        <w:jc w:val="center"/>
        <w:rPr>
          <w:rFonts w:ascii="仿宋_GB2312" w:eastAsia="仿宋_GB2312"/>
          <w:sz w:val="30"/>
          <w:szCs w:val="30"/>
        </w:rPr>
      </w:pPr>
      <w:r w:rsidRPr="005C75DD"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C75DD"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C75DD">
        <w:rPr>
          <w:rFonts w:ascii="仿宋_GB2312" w:eastAsia="仿宋_GB2312" w:hint="eastAsia"/>
          <w:sz w:val="30"/>
          <w:szCs w:val="30"/>
        </w:rPr>
        <w:t>日</w:t>
      </w:r>
    </w:p>
    <w:p w:rsidR="00D15218" w:rsidRPr="005C75DD" w:rsidRDefault="00D15218" w:rsidP="00D15218">
      <w:pPr>
        <w:rPr>
          <w:sz w:val="30"/>
          <w:szCs w:val="30"/>
        </w:rPr>
      </w:pPr>
    </w:p>
    <w:p w:rsidR="00D15218" w:rsidRPr="005C75DD" w:rsidRDefault="00D15218" w:rsidP="00D15218">
      <w:pPr>
        <w:jc w:val="left"/>
      </w:pPr>
    </w:p>
    <w:tbl>
      <w:tblPr>
        <w:tblpPr w:leftFromText="180" w:rightFromText="180" w:vertAnchor="page" w:horzAnchor="page" w:tblpX="1528" w:tblpY="1662"/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221"/>
        <w:gridCol w:w="612"/>
        <w:gridCol w:w="468"/>
        <w:gridCol w:w="1164"/>
        <w:gridCol w:w="876"/>
        <w:gridCol w:w="420"/>
        <w:gridCol w:w="636"/>
        <w:gridCol w:w="1132"/>
        <w:gridCol w:w="1612"/>
      </w:tblGrid>
      <w:tr w:rsidR="00D15218" w:rsidRPr="005C75DD" w:rsidTr="00856D8F">
        <w:tc>
          <w:tcPr>
            <w:tcW w:w="959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lastRenderedPageBreak/>
              <w:t>姓名</w:t>
            </w:r>
          </w:p>
        </w:tc>
        <w:tc>
          <w:tcPr>
            <w:tcW w:w="1221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林卓乐</w:t>
            </w:r>
          </w:p>
        </w:tc>
        <w:tc>
          <w:tcPr>
            <w:tcW w:w="1080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64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男</w:t>
            </w:r>
          </w:p>
        </w:tc>
        <w:tc>
          <w:tcPr>
            <w:tcW w:w="876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出生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年月</w:t>
            </w:r>
          </w:p>
        </w:tc>
        <w:tc>
          <w:tcPr>
            <w:tcW w:w="1056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1994.05</w:t>
            </w:r>
          </w:p>
        </w:tc>
        <w:tc>
          <w:tcPr>
            <w:tcW w:w="1132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1612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汉族</w:t>
            </w:r>
          </w:p>
        </w:tc>
      </w:tr>
      <w:tr w:rsidR="00D15218" w:rsidRPr="005C75DD" w:rsidTr="00856D8F">
        <w:tc>
          <w:tcPr>
            <w:tcW w:w="959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籍贯</w:t>
            </w:r>
          </w:p>
        </w:tc>
        <w:tc>
          <w:tcPr>
            <w:tcW w:w="1221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 xml:space="preserve">浙江省 </w:t>
            </w:r>
          </w:p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台州市</w:t>
            </w:r>
          </w:p>
        </w:tc>
        <w:tc>
          <w:tcPr>
            <w:tcW w:w="1080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pacing w:val="-20"/>
                <w:sz w:val="24"/>
              </w:rPr>
            </w:pPr>
            <w:r w:rsidRPr="005C75DD">
              <w:rPr>
                <w:rFonts w:ascii="宋体" w:hAnsi="宋体" w:hint="eastAsia"/>
                <w:b/>
                <w:spacing w:val="-20"/>
                <w:sz w:val="24"/>
              </w:rPr>
              <w:t>出生地</w:t>
            </w:r>
          </w:p>
        </w:tc>
        <w:tc>
          <w:tcPr>
            <w:tcW w:w="1164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浙江省  台州市</w:t>
            </w:r>
          </w:p>
        </w:tc>
        <w:tc>
          <w:tcPr>
            <w:tcW w:w="876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  <w:highlight w:val="yellow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1056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高中</w:t>
            </w:r>
          </w:p>
        </w:tc>
        <w:tc>
          <w:tcPr>
            <w:tcW w:w="1132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学位或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职  称</w:t>
            </w:r>
          </w:p>
        </w:tc>
        <w:tc>
          <w:tcPr>
            <w:tcW w:w="1612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C75DD">
              <w:rPr>
                <w:rFonts w:ascii="仿宋_GB2312" w:eastAsia="仿宋_GB2312" w:hAnsi="宋体" w:hint="eastAsia"/>
                <w:szCs w:val="21"/>
              </w:rPr>
              <w:t>本科生不填写；</w:t>
            </w:r>
          </w:p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Cs w:val="21"/>
              </w:rPr>
              <w:t>研究生视情填“学士”</w:t>
            </w:r>
          </w:p>
        </w:tc>
      </w:tr>
      <w:tr w:rsidR="00D15218" w:rsidRPr="005C75DD" w:rsidTr="00856D8F">
        <w:trPr>
          <w:trHeight w:val="448"/>
        </w:trPr>
        <w:tc>
          <w:tcPr>
            <w:tcW w:w="959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楷体_GB2312" w:eastAsia="楷体_GB2312" w:hAnsi="宋体"/>
                <w:b/>
                <w:spacing w:val="-20"/>
                <w:sz w:val="24"/>
                <w:szCs w:val="18"/>
              </w:rPr>
            </w:pPr>
            <w:r w:rsidRPr="005C75DD">
              <w:rPr>
                <w:rFonts w:ascii="宋体" w:hAnsi="宋体" w:hint="eastAsia"/>
                <w:b/>
                <w:spacing w:val="-20"/>
                <w:szCs w:val="18"/>
              </w:rPr>
              <w:t>单位职务或职业</w:t>
            </w:r>
          </w:p>
        </w:tc>
        <w:tc>
          <w:tcPr>
            <w:tcW w:w="8141" w:type="dxa"/>
            <w:gridSpan w:val="9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 w:rsidRPr="005C75DD">
              <w:rPr>
                <w:rFonts w:ascii="仿宋_GB2312" w:eastAsia="仿宋_GB2312" w:hAnsi="宋体" w:hint="eastAsia"/>
                <w:sz w:val="24"/>
              </w:rPr>
              <w:t>浙江音乐学院音教125班</w:t>
            </w:r>
            <w:proofErr w:type="gramEnd"/>
          </w:p>
        </w:tc>
      </w:tr>
      <w:tr w:rsidR="00D15218" w:rsidRPr="005C75DD" w:rsidTr="00856D8F">
        <w:trPr>
          <w:trHeight w:val="457"/>
        </w:trPr>
        <w:tc>
          <w:tcPr>
            <w:tcW w:w="959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pacing w:val="-20"/>
                <w:sz w:val="18"/>
                <w:szCs w:val="18"/>
              </w:rPr>
            </w:pPr>
            <w:r w:rsidRPr="005C75DD">
              <w:rPr>
                <w:rFonts w:ascii="宋体" w:hAnsi="宋体" w:hint="eastAsia"/>
                <w:b/>
                <w:spacing w:val="-20"/>
                <w:sz w:val="18"/>
                <w:szCs w:val="18"/>
              </w:rPr>
              <w:t>居民身份证号码</w:t>
            </w:r>
          </w:p>
        </w:tc>
        <w:tc>
          <w:tcPr>
            <w:tcW w:w="8141" w:type="dxa"/>
            <w:gridSpan w:val="9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331004199405030318</w:t>
            </w:r>
          </w:p>
        </w:tc>
      </w:tr>
      <w:tr w:rsidR="00D15218" w:rsidRPr="005C75DD" w:rsidTr="00856D8F">
        <w:trPr>
          <w:trHeight w:val="432"/>
        </w:trPr>
        <w:tc>
          <w:tcPr>
            <w:tcW w:w="959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 w:rsidRPr="005C75DD">
              <w:rPr>
                <w:rFonts w:ascii="宋体" w:hAnsi="宋体" w:hint="eastAsia"/>
                <w:b/>
                <w:spacing w:val="-20"/>
                <w:szCs w:val="21"/>
              </w:rPr>
              <w:t>现居住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 w:rsidRPr="005C75DD">
              <w:rPr>
                <w:rFonts w:ascii="宋体" w:hAnsi="宋体" w:hint="eastAsia"/>
                <w:b/>
                <w:spacing w:val="-20"/>
                <w:szCs w:val="21"/>
              </w:rPr>
              <w:t>地址</w:t>
            </w:r>
          </w:p>
        </w:tc>
        <w:tc>
          <w:tcPr>
            <w:tcW w:w="8141" w:type="dxa"/>
            <w:gridSpan w:val="9"/>
            <w:vAlign w:val="center"/>
          </w:tcPr>
          <w:p w:rsidR="00D15218" w:rsidRPr="005C75DD" w:rsidRDefault="00D15218" w:rsidP="00856D8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杭州市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浙音路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1号</w:t>
            </w:r>
          </w:p>
        </w:tc>
      </w:tr>
      <w:tr w:rsidR="00D15218" w:rsidRPr="005C75DD" w:rsidTr="00856D8F">
        <w:tc>
          <w:tcPr>
            <w:tcW w:w="959" w:type="dxa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本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人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简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历</w:t>
            </w:r>
          </w:p>
        </w:tc>
        <w:tc>
          <w:tcPr>
            <w:tcW w:w="8141" w:type="dxa"/>
            <w:gridSpan w:val="9"/>
          </w:tcPr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  <w:r w:rsidRPr="007A39CD">
              <w:rPr>
                <w:rFonts w:ascii="楷体" w:eastAsia="楷体" w:hAnsi="楷体"/>
                <w:sz w:val="24"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Rectangular Callout 17" o:spid="_x0000_s1026" type="#_x0000_t61" style="position:absolute;left:0;text-align:left;margin-left:-4.1pt;margin-top:1.2pt;width:152.45pt;height:68.75pt;z-index:251660288;mso-position-horizontal-relative:text;mso-position-vertical-relative:text" o:preferrelative="t" adj="1615,-33208">
                  <v:fill opacity="0"/>
                  <v:stroke miterlimit="2"/>
                  <v:textbox>
                    <w:txbxContent>
                      <w:p w:rsidR="00D15218" w:rsidRDefault="00D15218" w:rsidP="00D15218">
                        <w:pPr>
                          <w:rPr>
                            <w:rFonts w:ascii="仿宋_GB2312" w:eastAsia="仿宋_GB2312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 w:hAnsi="宋体" w:hint="eastAsia"/>
                            <w:sz w:val="18"/>
                            <w:szCs w:val="18"/>
                          </w:rPr>
                          <w:t>“籍贯”和“出生地”按现行政区划填写到县（市、区），如“浙江省台州市”；籍贯填写出生时祖父的户籍所在地。</w:t>
                        </w:r>
                      </w:p>
                    </w:txbxContent>
                  </v:textbox>
                </v:shape>
              </w:pict>
            </w:r>
            <w:r w:rsidRPr="007A39CD">
              <w:rPr>
                <w:rFonts w:ascii="楷体" w:eastAsia="楷体" w:hAnsi="楷体"/>
                <w:sz w:val="24"/>
              </w:rPr>
              <w:pict>
                <v:shape id="Rectangular Callout 18" o:spid="_x0000_s1027" type="#_x0000_t61" style="position:absolute;left:0;text-align:left;margin-left:228.4pt;margin-top:-.3pt;width:152.45pt;height:68.75pt;z-index:251661312;mso-position-horizontal-relative:text;mso-position-vertical-relative:text" o:preferrelative="t" adj="-297,-35344">
                  <v:fill opacity="0"/>
                  <v:stroke miterlimit="2"/>
                  <v:textbox>
                    <w:txbxContent>
                      <w:p w:rsidR="00D15218" w:rsidRDefault="00D15218" w:rsidP="00D15218">
                        <w:pPr>
                          <w:rPr>
                            <w:rFonts w:ascii="仿宋_GB2312" w:eastAsia="仿宋_GB231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仿宋_GB2312" w:eastAsia="仿宋_GB2312" w:hAnsi="宋体" w:hint="eastAsia"/>
                            <w:sz w:val="18"/>
                            <w:szCs w:val="18"/>
                          </w:rPr>
                          <w:t>如是在校本科学生应填“高中”或“中专”、“专科”等；研究生应</w:t>
                        </w:r>
                        <w:proofErr w:type="gramStart"/>
                        <w:r>
                          <w:rPr>
                            <w:rFonts w:ascii="仿宋_GB2312" w:eastAsia="仿宋_GB2312" w:hAnsi="宋体" w:hint="eastAsia"/>
                            <w:sz w:val="18"/>
                            <w:szCs w:val="18"/>
                          </w:rPr>
                          <w:t>填前一最高</w:t>
                        </w:r>
                        <w:proofErr w:type="gramEnd"/>
                        <w:r>
                          <w:rPr>
                            <w:rFonts w:ascii="仿宋_GB2312" w:eastAsia="仿宋_GB2312" w:hAnsi="宋体" w:hint="eastAsia"/>
                            <w:sz w:val="18"/>
                            <w:szCs w:val="18"/>
                          </w:rPr>
                          <w:t>学历</w:t>
                        </w:r>
                      </w:p>
                    </w:txbxContent>
                  </v:textbox>
                </v:shape>
              </w:pict>
            </w: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1999年9月——2006年7月     在路桥区路南中心小学就读</w:t>
            </w:r>
          </w:p>
          <w:p w:rsidR="00D15218" w:rsidRPr="005C75DD" w:rsidRDefault="00D15218" w:rsidP="00856D8F">
            <w:pPr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2006年9月——2009年7月     在路桥区第三中学就读</w:t>
            </w:r>
          </w:p>
          <w:p w:rsidR="00D15218" w:rsidRPr="005C75DD" w:rsidRDefault="00D15218" w:rsidP="00856D8F">
            <w:pPr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 xml:space="preserve">2009年9月——2012年7月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Pr="005C75DD">
              <w:rPr>
                <w:rFonts w:ascii="仿宋_GB2312" w:eastAsia="仿宋_GB2312" w:hAnsi="宋体" w:hint="eastAsia"/>
                <w:sz w:val="24"/>
              </w:rPr>
              <w:t>在路桥</w:t>
            </w:r>
            <w:proofErr w:type="gramStart"/>
            <w:r w:rsidRPr="005C75DD">
              <w:rPr>
                <w:rFonts w:ascii="仿宋_GB2312" w:eastAsia="仿宋_GB2312" w:hAnsi="宋体" w:hint="eastAsia"/>
                <w:sz w:val="24"/>
              </w:rPr>
              <w:t>区蓬街私立</w:t>
            </w:r>
            <w:proofErr w:type="gramEnd"/>
            <w:r w:rsidRPr="005C75DD">
              <w:rPr>
                <w:rFonts w:ascii="仿宋_GB2312" w:eastAsia="仿宋_GB2312" w:hAnsi="宋体" w:hint="eastAsia"/>
                <w:sz w:val="24"/>
              </w:rPr>
              <w:t>中学就读</w:t>
            </w:r>
          </w:p>
          <w:p w:rsidR="00D15218" w:rsidRPr="005C75DD" w:rsidRDefault="00D15218" w:rsidP="00856D8F">
            <w:pPr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 xml:space="preserve">2012年9月——至今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 w:rsidRPr="005C75DD">
              <w:rPr>
                <w:rFonts w:ascii="仿宋_GB2312" w:eastAsia="仿宋_GB2312" w:hAnsi="宋体" w:hint="eastAsia"/>
                <w:sz w:val="24"/>
              </w:rPr>
              <w:t>浙江音乐学院就读</w:t>
            </w:r>
          </w:p>
          <w:p w:rsidR="00D15218" w:rsidRPr="005C75DD" w:rsidRDefault="00D15218" w:rsidP="00856D8F">
            <w:pPr>
              <w:rPr>
                <w:rFonts w:ascii="仿宋_GB2312" w:eastAsia="仿宋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 w:hAnsi="宋体"/>
                <w:sz w:val="24"/>
              </w:rPr>
            </w:pPr>
            <w:r w:rsidRPr="005C75DD">
              <w:rPr>
                <w:rFonts w:ascii="仿宋_GB2312" w:eastAsia="仿宋_GB2312" w:hAnsi="宋体" w:hint="eastAsia"/>
                <w:sz w:val="24"/>
              </w:rPr>
              <w:t>（填写说明：须从本人小学开始至现在）</w:t>
            </w: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D15218" w:rsidRPr="005C75DD" w:rsidTr="00856D8F">
        <w:trPr>
          <w:cantSplit/>
          <w:trHeight w:val="536"/>
        </w:trPr>
        <w:tc>
          <w:tcPr>
            <w:tcW w:w="959" w:type="dxa"/>
            <w:vMerge w:val="restart"/>
            <w:vAlign w:val="center"/>
          </w:tcPr>
          <w:p w:rsidR="00D15218" w:rsidRPr="005C75DD" w:rsidRDefault="00D15218" w:rsidP="00856D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培 养</w:t>
            </w:r>
          </w:p>
          <w:p w:rsidR="00D15218" w:rsidRPr="005C75DD" w:rsidRDefault="00D15218" w:rsidP="00856D8F">
            <w:pPr>
              <w:spacing w:line="360" w:lineRule="auto"/>
              <w:jc w:val="center"/>
              <w:rPr>
                <w:rFonts w:ascii="宋体" w:hAnsi="宋体"/>
                <w:b/>
                <w:spacing w:val="-20"/>
                <w:sz w:val="24"/>
              </w:rPr>
            </w:pPr>
            <w:r w:rsidRPr="005C75DD">
              <w:rPr>
                <w:rFonts w:ascii="宋体" w:hAnsi="宋体" w:hint="eastAsia"/>
                <w:b/>
                <w:spacing w:val="-20"/>
                <w:sz w:val="24"/>
              </w:rPr>
              <w:t>联系人</w:t>
            </w:r>
          </w:p>
          <w:p w:rsidR="00D15218" w:rsidRPr="005C75DD" w:rsidRDefault="00D15218" w:rsidP="00856D8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姓 名</w:t>
            </w:r>
          </w:p>
        </w:tc>
        <w:tc>
          <w:tcPr>
            <w:tcW w:w="1833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C75DD">
              <w:rPr>
                <w:rFonts w:ascii="楷体_GB2312" w:eastAsia="楷体_GB2312" w:hAnsi="宋体" w:hint="eastAsia"/>
                <w:sz w:val="24"/>
              </w:rPr>
              <w:t>江海兵</w:t>
            </w:r>
          </w:p>
        </w:tc>
        <w:tc>
          <w:tcPr>
            <w:tcW w:w="468" w:type="dxa"/>
            <w:vMerge w:val="restart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工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作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单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位</w:t>
            </w:r>
          </w:p>
        </w:tc>
        <w:tc>
          <w:tcPr>
            <w:tcW w:w="2460" w:type="dxa"/>
            <w:gridSpan w:val="3"/>
            <w:vAlign w:val="center"/>
          </w:tcPr>
          <w:p w:rsidR="00D15218" w:rsidRPr="005C75DD" w:rsidRDefault="00D15218" w:rsidP="00856D8F">
            <w:pPr>
              <w:rPr>
                <w:rFonts w:ascii="楷体_GB2312" w:eastAsia="楷体_GB2312" w:hAnsi="宋体"/>
                <w:sz w:val="18"/>
                <w:szCs w:val="18"/>
              </w:rPr>
            </w:pPr>
            <w:proofErr w:type="gramStart"/>
            <w:r w:rsidRPr="005C75DD">
              <w:rPr>
                <w:rFonts w:ascii="楷体_GB2312" w:eastAsia="楷体_GB2312" w:hAnsi="宋体" w:hint="eastAsia"/>
                <w:sz w:val="18"/>
                <w:szCs w:val="18"/>
              </w:rPr>
              <w:t>浙江音乐学院音教系</w:t>
            </w:r>
            <w:proofErr w:type="gramEnd"/>
          </w:p>
        </w:tc>
        <w:tc>
          <w:tcPr>
            <w:tcW w:w="636" w:type="dxa"/>
            <w:vMerge w:val="restart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r w:rsidRPr="005C75DD">
              <w:rPr>
                <w:rFonts w:ascii="宋体" w:hAnsi="宋体" w:hint="eastAsia"/>
                <w:b/>
                <w:sz w:val="24"/>
              </w:rPr>
              <w:t>职</w:t>
            </w: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15218" w:rsidRPr="005C75DD" w:rsidRDefault="00D15218" w:rsidP="00856D8F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5C75DD">
              <w:rPr>
                <w:rFonts w:ascii="宋体" w:hAnsi="宋体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2744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楷体_GB2312" w:eastAsia="楷体_GB2312" w:hAnsi="宋体"/>
                <w:sz w:val="24"/>
              </w:rPr>
            </w:pPr>
            <w:proofErr w:type="gramStart"/>
            <w:r>
              <w:rPr>
                <w:rFonts w:ascii="楷体_GB2312" w:eastAsia="楷体_GB2312" w:hAnsi="宋体" w:hint="eastAsia"/>
                <w:sz w:val="24"/>
              </w:rPr>
              <w:t>音教系</w:t>
            </w:r>
            <w:proofErr w:type="gramEnd"/>
            <w:r>
              <w:rPr>
                <w:rFonts w:ascii="楷体_GB2312" w:eastAsia="楷体_GB2312" w:hAnsi="宋体" w:hint="eastAsia"/>
                <w:sz w:val="24"/>
              </w:rPr>
              <w:t>学生支部书记</w:t>
            </w:r>
          </w:p>
        </w:tc>
      </w:tr>
      <w:tr w:rsidR="00D15218" w:rsidRPr="005C75DD" w:rsidTr="00856D8F">
        <w:trPr>
          <w:cantSplit/>
          <w:trHeight w:val="540"/>
        </w:trPr>
        <w:tc>
          <w:tcPr>
            <w:tcW w:w="959" w:type="dxa"/>
            <w:vMerge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C75DD">
              <w:rPr>
                <w:rFonts w:ascii="楷体_GB2312" w:eastAsia="楷体_GB2312" w:hAnsi="宋体" w:hint="eastAsia"/>
                <w:sz w:val="24"/>
              </w:rPr>
              <w:t>林峰</w:t>
            </w:r>
          </w:p>
        </w:tc>
        <w:tc>
          <w:tcPr>
            <w:tcW w:w="468" w:type="dxa"/>
            <w:vMerge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D15218" w:rsidRPr="005C75DD" w:rsidRDefault="00D15218" w:rsidP="00856D8F">
            <w:pPr>
              <w:rPr>
                <w:rFonts w:ascii="楷体_GB2312" w:eastAsia="楷体_GB2312" w:hAnsi="宋体"/>
                <w:sz w:val="18"/>
                <w:szCs w:val="18"/>
              </w:rPr>
            </w:pPr>
            <w:proofErr w:type="gramStart"/>
            <w:r w:rsidRPr="005C75DD">
              <w:rPr>
                <w:rFonts w:ascii="楷体_GB2312" w:eastAsia="楷体_GB2312" w:hAnsi="宋体" w:hint="eastAsia"/>
                <w:sz w:val="18"/>
                <w:szCs w:val="18"/>
              </w:rPr>
              <w:t>浙江音乐学院音教系</w:t>
            </w:r>
            <w:proofErr w:type="gramEnd"/>
          </w:p>
        </w:tc>
        <w:tc>
          <w:tcPr>
            <w:tcW w:w="636" w:type="dxa"/>
            <w:vMerge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C75DD">
              <w:rPr>
                <w:rFonts w:ascii="楷体_GB2312" w:eastAsia="楷体_GB2312" w:hAnsi="宋体" w:hint="eastAsia"/>
                <w:sz w:val="24"/>
              </w:rPr>
              <w:t>无</w:t>
            </w:r>
          </w:p>
        </w:tc>
      </w:tr>
      <w:tr w:rsidR="00D15218" w:rsidRPr="005C75DD" w:rsidTr="00856D8F">
        <w:trPr>
          <w:cantSplit/>
          <w:trHeight w:val="506"/>
        </w:trPr>
        <w:tc>
          <w:tcPr>
            <w:tcW w:w="959" w:type="dxa"/>
            <w:vMerge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8" w:type="dxa"/>
            <w:vMerge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  <w:vAlign w:val="center"/>
          </w:tcPr>
          <w:p w:rsidR="00D15218" w:rsidRPr="005C75DD" w:rsidRDefault="00D15218" w:rsidP="00856D8F">
            <w:pPr>
              <w:jc w:val="center"/>
              <w:rPr>
                <w:rFonts w:ascii="宋体" w:hAnsi="宋体"/>
                <w:sz w:val="24"/>
              </w:rPr>
            </w:pPr>
          </w:p>
          <w:p w:rsidR="00D15218" w:rsidRPr="005C75DD" w:rsidRDefault="00D15218" w:rsidP="00856D8F">
            <w:pPr>
              <w:rPr>
                <w:rFonts w:ascii="宋体" w:hAnsi="宋体"/>
                <w:sz w:val="24"/>
              </w:rPr>
            </w:pPr>
          </w:p>
        </w:tc>
      </w:tr>
    </w:tbl>
    <w:p w:rsidR="00D15218" w:rsidRPr="005C75DD" w:rsidRDefault="00D15218" w:rsidP="00D15218"/>
    <w:p w:rsidR="00D15218" w:rsidRPr="005C75DD" w:rsidRDefault="00D15218" w:rsidP="00D15218"/>
    <w:p w:rsidR="00D15218" w:rsidRPr="005C75DD" w:rsidRDefault="00D15218" w:rsidP="00D15218"/>
    <w:p w:rsidR="00D15218" w:rsidRPr="005C75DD" w:rsidRDefault="00D15218" w:rsidP="00D15218"/>
    <w:tbl>
      <w:tblPr>
        <w:tblpPr w:leftFromText="180" w:rightFromText="180" w:vertAnchor="page" w:horzAnchor="page" w:tblpX="1528" w:tblpY="1662"/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00"/>
      </w:tblGrid>
      <w:tr w:rsidR="00D15218" w:rsidRPr="005C75DD" w:rsidTr="00856D8F">
        <w:trPr>
          <w:cantSplit/>
          <w:trHeight w:val="6640"/>
        </w:trPr>
        <w:tc>
          <w:tcPr>
            <w:tcW w:w="9100" w:type="dxa"/>
            <w:vAlign w:val="center"/>
          </w:tcPr>
          <w:p w:rsidR="00D15218" w:rsidRPr="005C75DD" w:rsidRDefault="00D15218" w:rsidP="00856D8F">
            <w:pPr>
              <w:rPr>
                <w:rFonts w:ascii="宋体" w:hAnsi="宋体"/>
                <w:sz w:val="24"/>
              </w:rPr>
            </w:pPr>
          </w:p>
          <w:p w:rsidR="00D15218" w:rsidRPr="005C75DD" w:rsidRDefault="00D15218" w:rsidP="00856D8F">
            <w:pPr>
              <w:jc w:val="center"/>
              <w:rPr>
                <w:spacing w:val="26"/>
                <w:sz w:val="30"/>
                <w:szCs w:val="30"/>
              </w:rPr>
            </w:pPr>
            <w:r w:rsidRPr="005C75DD">
              <w:rPr>
                <w:rFonts w:hint="eastAsia"/>
                <w:spacing w:val="26"/>
                <w:sz w:val="30"/>
                <w:szCs w:val="30"/>
              </w:rPr>
              <w:t>确定入党积极分子情况</w:t>
            </w:r>
          </w:p>
          <w:p w:rsidR="00D15218" w:rsidRPr="005C75DD" w:rsidRDefault="00D15218" w:rsidP="00856D8F">
            <w:pPr>
              <w:jc w:val="center"/>
              <w:rPr>
                <w:spacing w:val="26"/>
                <w:sz w:val="30"/>
                <w:szCs w:val="30"/>
              </w:rPr>
            </w:pPr>
          </w:p>
          <w:p w:rsidR="00D15218" w:rsidRPr="005C75DD" w:rsidRDefault="00D15218" w:rsidP="00856D8F">
            <w:pPr>
              <w:spacing w:line="46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5C75DD">
              <w:rPr>
                <w:rFonts w:ascii="仿宋_GB2312" w:eastAsia="仿宋_GB2312" w:hAnsi="仿宋" w:hint="eastAsia"/>
                <w:sz w:val="24"/>
              </w:rPr>
              <w:t>林卓乐同志自XXXX年XX月递交入党申请书以来，认真学习党的理论知识，积极向党组织靠拢，主动汇报思想，学习态度端正，在班级成绩突出，有吃苦耐劳的精神，能顺利完成各项负责的工作，生活上艰苦朴素，勤俭节约，乐于助人，和同学们关系融洽，有良好的群众基础。</w:t>
            </w:r>
          </w:p>
          <w:p w:rsidR="00D15218" w:rsidRPr="005C75DD" w:rsidRDefault="00D15218" w:rsidP="00856D8F">
            <w:pPr>
              <w:spacing w:line="460" w:lineRule="exact"/>
              <w:ind w:firstLine="480"/>
              <w:rPr>
                <w:rFonts w:ascii="仿宋_GB2312" w:eastAsia="仿宋_GB2312" w:hAnsi="仿宋"/>
                <w:sz w:val="24"/>
              </w:rPr>
            </w:pPr>
            <w:r w:rsidRPr="005C75DD">
              <w:rPr>
                <w:rFonts w:ascii="仿宋_GB2312" w:eastAsia="仿宋_GB2312" w:hAnsi="仿宋" w:hint="eastAsia"/>
                <w:sz w:val="24"/>
              </w:rPr>
              <w:t>鉴于该同志的突出表现，经团组织（党员、群众组织或其他社团）推荐，党支部大会讨论,无记名票决，确定该同志为入党积极分子，培养考察期从xxxx年x月x日开始。</w:t>
            </w: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仿宋_GB2312" w:eastAsia="仿宋_GB2312" w:hAnsi="仿宋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仿宋_GB2312" w:eastAsia="仿宋_GB2312" w:hAnsi="仿宋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仿宋_GB2312" w:eastAsia="仿宋_GB2312" w:hAnsi="仿宋"/>
                <w:sz w:val="24"/>
              </w:rPr>
            </w:pPr>
            <w:r w:rsidRPr="005C75DD">
              <w:rPr>
                <w:rFonts w:ascii="仿宋_GB2312" w:eastAsia="仿宋_GB2312" w:hAnsi="仿宋" w:hint="eastAsia"/>
                <w:sz w:val="24"/>
              </w:rPr>
              <w:t xml:space="preserve">                                     浙江音乐学院</w:t>
            </w:r>
            <w:r>
              <w:rPr>
                <w:rFonts w:ascii="仿宋_GB2312" w:eastAsia="仿宋_GB2312" w:hAnsi="仿宋" w:hint="eastAsia"/>
                <w:sz w:val="24"/>
              </w:rPr>
              <w:t>音教系党总支</w:t>
            </w: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ind w:firstLineChars="2350" w:firstLine="5640"/>
              <w:rPr>
                <w:rFonts w:ascii="仿宋_GB2312" w:eastAsia="仿宋_GB2312" w:hAnsi="仿宋"/>
                <w:sz w:val="24"/>
              </w:rPr>
            </w:pPr>
            <w:r w:rsidRPr="005C75DD">
              <w:rPr>
                <w:rFonts w:ascii="仿宋_GB2312" w:eastAsia="仿宋_GB2312" w:hAnsi="仿宋" w:hint="eastAsia"/>
                <w:sz w:val="24"/>
              </w:rPr>
              <w:t>2016年   月   日</w:t>
            </w: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ind w:firstLineChars="2550" w:firstLine="6120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ind w:firstLineChars="2550" w:firstLine="6120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ind w:firstLineChars="2550" w:firstLine="6120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autoSpaceDE w:val="0"/>
              <w:autoSpaceDN w:val="0"/>
              <w:adjustRightInd w:val="0"/>
              <w:spacing w:line="500" w:lineRule="exact"/>
              <w:rPr>
                <w:rFonts w:ascii="楷体_GB2312" w:eastAsia="楷体_GB2312"/>
                <w:sz w:val="24"/>
              </w:rPr>
            </w:pPr>
          </w:p>
          <w:p w:rsidR="00D15218" w:rsidRPr="005C75DD" w:rsidRDefault="00D15218" w:rsidP="00856D8F">
            <w:pPr>
              <w:rPr>
                <w:rFonts w:ascii="宋体" w:hAnsi="宋体"/>
                <w:sz w:val="24"/>
              </w:rPr>
            </w:pPr>
          </w:p>
        </w:tc>
      </w:tr>
    </w:tbl>
    <w:p w:rsidR="00D15218" w:rsidRPr="005C75DD" w:rsidRDefault="00D15218" w:rsidP="00D15218">
      <w:pPr>
        <w:rPr>
          <w:vanish/>
          <w:sz w:val="18"/>
          <w:szCs w:val="18"/>
        </w:rPr>
      </w:pPr>
    </w:p>
    <w:tbl>
      <w:tblPr>
        <w:tblpPr w:leftFromText="180" w:rightFromText="180" w:vertAnchor="text" w:horzAnchor="page" w:tblpX="1501" w:tblpY="114"/>
        <w:tblOverlap w:val="never"/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23"/>
      </w:tblGrid>
      <w:tr w:rsidR="00D15218" w:rsidRPr="005C75DD" w:rsidTr="00856D8F">
        <w:trPr>
          <w:trHeight w:val="5813"/>
        </w:trPr>
        <w:tc>
          <w:tcPr>
            <w:tcW w:w="9123" w:type="dxa"/>
          </w:tcPr>
          <w:p w:rsidR="00D15218" w:rsidRPr="005C75DD" w:rsidRDefault="00D15218" w:rsidP="00856D8F">
            <w:pPr>
              <w:jc w:val="center"/>
            </w:pPr>
            <w:r w:rsidRPr="005C75DD">
              <w:rPr>
                <w:rFonts w:hint="eastAsia"/>
                <w:spacing w:val="92"/>
                <w:sz w:val="32"/>
                <w:szCs w:val="32"/>
              </w:rPr>
              <w:lastRenderedPageBreak/>
              <w:t>培养考察情况</w:t>
            </w:r>
          </w:p>
          <w:p w:rsidR="00D15218" w:rsidRPr="005C75DD" w:rsidRDefault="00D15218" w:rsidP="00856D8F">
            <w:pPr>
              <w:pStyle w:val="HTML"/>
              <w:shd w:val="clear" w:color="auto" w:fill="FFFFFF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5C75DD">
              <w:rPr>
                <w:rFonts w:ascii="仿宋_GB2312" w:eastAsia="仿宋_GB2312" w:hAnsi="仿宋" w:hint="eastAsia"/>
                <w:sz w:val="24"/>
                <w:szCs w:val="24"/>
              </w:rPr>
              <w:t>林卓乐同志经过党组织的考察，光荣成为一名入党积极分子，这充分显示了其在本阶段在思想认识与实践基础上的进步。在学习工作和生活中，林卓乐同志能努力按照一名共产党员的标准严格要求自己，向党组织靠拢，积极表现，认真学习党的先进思想理论与方针政策，用先进的理论指导实践。同时，也应该意识到自身存在的不足，群众批评与自我批评相结合，找出自身的缺点，多多团结身边的同志，争取共同进步。</w:t>
            </w:r>
          </w:p>
          <w:p w:rsidR="00D15218" w:rsidRPr="005C75DD" w:rsidRDefault="00D15218" w:rsidP="00856D8F">
            <w:pPr>
              <w:pStyle w:val="HTML"/>
              <w:shd w:val="clear" w:color="auto" w:fill="FFFFFF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5C75DD">
              <w:rPr>
                <w:rFonts w:ascii="仿宋_GB2312" w:eastAsia="仿宋_GB2312" w:hAnsi="仿宋" w:hint="eastAsia"/>
                <w:sz w:val="24"/>
                <w:szCs w:val="24"/>
              </w:rPr>
              <w:t>经过半年时间的考察，林卓乐同志较前段有更大的进步，这段时间内，林卓乐同志认真参加党支部的各项活动，积极学</w:t>
            </w:r>
            <w:proofErr w:type="gramStart"/>
            <w:r w:rsidRPr="005C75DD">
              <w:rPr>
                <w:rFonts w:ascii="仿宋_GB2312" w:eastAsia="仿宋_GB2312" w:hAnsi="仿宋" w:hint="eastAsia"/>
                <w:sz w:val="24"/>
                <w:szCs w:val="24"/>
              </w:rPr>
              <w:t>习习近</w:t>
            </w:r>
            <w:proofErr w:type="gramEnd"/>
            <w:r w:rsidRPr="005C75DD">
              <w:rPr>
                <w:rFonts w:ascii="仿宋_GB2312" w:eastAsia="仿宋_GB2312" w:hAnsi="仿宋" w:hint="eastAsia"/>
                <w:sz w:val="24"/>
                <w:szCs w:val="24"/>
              </w:rPr>
              <w:t>平总书记系列重要讲话精神的深刻内涵，应用先进的方法论指导实践。在理论上，不断充实完善自己。在学习生活中，用一名共产党员的标准严格要求自己，团结同学，热爱生活，在同学当中树立了良好的典范。在今后的学习中，应注意培养独立思考的能力，多关注时事，政治敏锐性与把握大局的能力有待加强。</w:t>
            </w: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20"/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</w:pPr>
          </w:p>
        </w:tc>
      </w:tr>
    </w:tbl>
    <w:p w:rsidR="00D15218" w:rsidRDefault="00D15218" w:rsidP="00D15218">
      <w:pPr>
        <w:rPr>
          <w:rFonts w:hint="eastAsia"/>
        </w:rPr>
      </w:pPr>
    </w:p>
    <w:p w:rsidR="00D15218" w:rsidRPr="005C75DD" w:rsidRDefault="00D15218" w:rsidP="00D15218"/>
    <w:tbl>
      <w:tblPr>
        <w:tblW w:w="9193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93"/>
      </w:tblGrid>
      <w:tr w:rsidR="00D15218" w:rsidRPr="005C75DD" w:rsidTr="00856D8F">
        <w:trPr>
          <w:trHeight w:val="90"/>
        </w:trPr>
        <w:tc>
          <w:tcPr>
            <w:tcW w:w="9193" w:type="dxa"/>
          </w:tcPr>
          <w:p w:rsidR="00D15218" w:rsidRPr="005C75DD" w:rsidRDefault="00D15218" w:rsidP="00856D8F">
            <w:pPr>
              <w:rPr>
                <w:spacing w:val="78"/>
                <w:sz w:val="24"/>
              </w:rPr>
            </w:pPr>
          </w:p>
          <w:p w:rsidR="00D15218" w:rsidRPr="005C75DD" w:rsidRDefault="00D15218" w:rsidP="00856D8F">
            <w:pPr>
              <w:rPr>
                <w:spacing w:val="78"/>
                <w:sz w:val="24"/>
              </w:rPr>
            </w:pPr>
          </w:p>
          <w:p w:rsidR="00D15218" w:rsidRPr="005C75DD" w:rsidRDefault="00D15218" w:rsidP="00856D8F">
            <w:pPr>
              <w:jc w:val="center"/>
              <w:rPr>
                <w:spacing w:val="78"/>
                <w:sz w:val="24"/>
              </w:rPr>
            </w:pPr>
            <w:r w:rsidRPr="005C75DD">
              <w:rPr>
                <w:rFonts w:hint="eastAsia"/>
                <w:spacing w:val="78"/>
                <w:sz w:val="32"/>
                <w:szCs w:val="32"/>
              </w:rPr>
              <w:t>培养考察情况</w:t>
            </w:r>
          </w:p>
          <w:p w:rsidR="00D15218" w:rsidRPr="005C75DD" w:rsidRDefault="00D15218" w:rsidP="00856D8F">
            <w:pPr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  <w:p w:rsidR="00D15218" w:rsidRPr="005C75DD" w:rsidRDefault="00D15218" w:rsidP="00856D8F">
            <w:pPr>
              <w:pStyle w:val="HTML"/>
              <w:shd w:val="clear" w:color="auto" w:fill="FFFFFF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5C75DD">
              <w:rPr>
                <w:rFonts w:ascii="仿宋_GB2312" w:eastAsia="仿宋_GB2312" w:hAnsi="仿宋" w:hint="eastAsia"/>
                <w:sz w:val="24"/>
                <w:szCs w:val="24"/>
              </w:rPr>
              <w:t>林卓乐同志在考察期内，自我发展稳定。 一方面认真参加党支部的各项活动，学习党的各项方针政策理论，用先进的方法论指导实践，在理论上不断充实完善自己，关心时事 ；另一方面，在专业课程的学习中刻苦努力，有明确的学习目标，在同学当中树立了良好的榜样。在学习生活当中，用一名共产党员的要求严格要求自己，能够联系群众，团结同志，本着全心全意为人民服务的宗旨，热心助人，共同进步。但是，还应该看到林卓乐同志在自身性格的历练方面应多多加强，待人接物应更加热情开朗，做事也应更加大胆老练争取自身的全面突破。综合各方面情况，林卓乐同志已符合发展条件。</w:t>
            </w:r>
          </w:p>
          <w:p w:rsidR="00D15218" w:rsidRPr="005C75DD" w:rsidRDefault="00D15218" w:rsidP="00856D8F">
            <w:pPr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D15218" w:rsidRPr="005C75DD" w:rsidRDefault="00D15218" w:rsidP="00856D8F">
            <w:pPr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D15218" w:rsidRPr="005C75DD" w:rsidRDefault="00D15218" w:rsidP="00856D8F">
            <w:pPr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D15218" w:rsidRPr="005C75DD" w:rsidRDefault="00D15218" w:rsidP="00856D8F">
            <w:pPr>
              <w:ind w:firstLineChars="2000" w:firstLine="4800"/>
              <w:rPr>
                <w:rFonts w:ascii="仿宋_GB2312" w:eastAsia="仿宋_GB2312"/>
                <w:sz w:val="24"/>
                <w:u w:val="single"/>
              </w:rPr>
            </w:pPr>
            <w:r w:rsidRPr="005C75DD">
              <w:rPr>
                <w:rFonts w:ascii="仿宋_GB2312" w:eastAsia="仿宋_GB2312" w:hint="eastAsia"/>
                <w:sz w:val="24"/>
              </w:rPr>
              <w:t>联系人签名</w:t>
            </w:r>
          </w:p>
          <w:p w:rsidR="00D15218" w:rsidRPr="005C75DD" w:rsidRDefault="00D15218" w:rsidP="00856D8F">
            <w:pPr>
              <w:rPr>
                <w:rFonts w:ascii="仿宋_GB2312" w:eastAsia="仿宋_GB2312"/>
                <w:spacing w:val="78"/>
                <w:sz w:val="24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  <w:spacing w:val="78"/>
                <w:sz w:val="24"/>
                <w:u w:val="single"/>
              </w:rPr>
            </w:pPr>
          </w:p>
          <w:p w:rsidR="00D15218" w:rsidRPr="005C75DD" w:rsidRDefault="00D15218" w:rsidP="00856D8F">
            <w:pPr>
              <w:ind w:firstLineChars="1450" w:firstLine="5742"/>
              <w:rPr>
                <w:rFonts w:ascii="仿宋_GB2312" w:eastAsia="仿宋_GB2312"/>
                <w:spacing w:val="78"/>
                <w:sz w:val="24"/>
              </w:rPr>
            </w:pPr>
            <w:r w:rsidRPr="005C75DD">
              <w:rPr>
                <w:rFonts w:ascii="仿宋_GB2312" w:eastAsia="仿宋_GB2312" w:hint="eastAsia"/>
                <w:spacing w:val="78"/>
                <w:sz w:val="24"/>
              </w:rPr>
              <w:t>年月日</w:t>
            </w:r>
          </w:p>
          <w:p w:rsidR="00D15218" w:rsidRPr="005C75DD" w:rsidRDefault="00D15218" w:rsidP="00856D8F">
            <w:pPr>
              <w:rPr>
                <w:spacing w:val="78"/>
                <w:sz w:val="24"/>
              </w:rPr>
            </w:pPr>
            <w:r w:rsidRPr="005C75DD">
              <w:rPr>
                <w:rFonts w:ascii="仿宋_GB2312" w:eastAsia="仿宋_GB2312" w:hAnsi="仿宋" w:hint="eastAsia"/>
                <w:szCs w:val="21"/>
              </w:rPr>
              <w:t>注意：“培养考察情况”一栏由组织员或党支部指定的联系人填写，内容包括：入党积极分子的思想、学习、工作和群众反映等情况。</w:t>
            </w:r>
          </w:p>
        </w:tc>
      </w:tr>
      <w:tr w:rsidR="00D15218" w:rsidRPr="005C75DD" w:rsidTr="00856D8F">
        <w:trPr>
          <w:trHeight w:val="90"/>
        </w:trPr>
        <w:tc>
          <w:tcPr>
            <w:tcW w:w="9193" w:type="dxa"/>
          </w:tcPr>
          <w:p w:rsidR="00D15218" w:rsidRPr="005C75DD" w:rsidRDefault="00D15218" w:rsidP="00856D8F">
            <w:pPr>
              <w:jc w:val="center"/>
              <w:rPr>
                <w:spacing w:val="78"/>
                <w:sz w:val="32"/>
                <w:szCs w:val="32"/>
              </w:rPr>
            </w:pPr>
            <w:r w:rsidRPr="005C75DD">
              <w:rPr>
                <w:rFonts w:hint="eastAsia"/>
                <w:spacing w:val="78"/>
                <w:sz w:val="32"/>
                <w:szCs w:val="32"/>
              </w:rPr>
              <w:t>培训情况</w:t>
            </w:r>
          </w:p>
          <w:p w:rsidR="00D15218" w:rsidRPr="005C75DD" w:rsidRDefault="00D15218" w:rsidP="00856D8F">
            <w:pPr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  <w:p w:rsidR="00D15218" w:rsidRPr="005C75DD" w:rsidRDefault="00D15218" w:rsidP="00856D8F">
            <w:pPr>
              <w:rPr>
                <w:rFonts w:ascii="仿宋" w:eastAsia="仿宋" w:hAnsi="仿宋" w:cs="Arial"/>
                <w:kern w:val="0"/>
                <w:sz w:val="24"/>
              </w:rPr>
            </w:pPr>
          </w:p>
          <w:p w:rsidR="00D15218" w:rsidRPr="005C75DD" w:rsidRDefault="00D15218" w:rsidP="00856D8F">
            <w:pPr>
              <w:ind w:firstLineChars="200" w:firstLine="480"/>
              <w:rPr>
                <w:rFonts w:ascii="仿宋_GB2312" w:eastAsia="仿宋_GB2312" w:hAnsi="仿宋" w:cs="Arial"/>
                <w:kern w:val="0"/>
                <w:sz w:val="24"/>
              </w:rPr>
            </w:pPr>
            <w:r w:rsidRPr="005C75DD">
              <w:rPr>
                <w:rFonts w:ascii="仿宋_GB2312" w:eastAsia="仿宋_GB2312" w:hAnsi="仿宋" w:cs="Arial" w:hint="eastAsia"/>
                <w:kern w:val="0"/>
                <w:sz w:val="24"/>
              </w:rPr>
              <w:t>林卓乐同志自2013年10月至2013年11月，参加第十五期入党积极分子培训班学习，成绩合格，准予结业。</w:t>
            </w:r>
          </w:p>
          <w:p w:rsidR="00D15218" w:rsidRPr="005C75DD" w:rsidRDefault="00D15218" w:rsidP="00856D8F">
            <w:pPr>
              <w:rPr>
                <w:rFonts w:ascii="仿宋" w:eastAsia="仿宋" w:hAnsi="仿宋" w:cs="Arial"/>
                <w:kern w:val="0"/>
                <w:sz w:val="24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ind w:firstLineChars="200" w:firstLine="420"/>
              <w:rPr>
                <w:rFonts w:ascii="Arial" w:hAnsi="Arial" w:cs="Arial"/>
                <w:kern w:val="0"/>
                <w:szCs w:val="21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 w:hAnsi="仿宋"/>
                <w:spacing w:val="92"/>
                <w:szCs w:val="21"/>
              </w:rPr>
            </w:pPr>
            <w:r w:rsidRPr="005C75DD">
              <w:rPr>
                <w:rFonts w:ascii="仿宋_GB2312" w:eastAsia="仿宋_GB2312" w:hAnsi="仿宋" w:hint="eastAsia"/>
                <w:szCs w:val="21"/>
              </w:rPr>
              <w:t>注意：“培训情况”一栏写明参加学院党校（或中学党校）、党校学习培训时间及是否结业。</w:t>
            </w:r>
          </w:p>
        </w:tc>
      </w:tr>
    </w:tbl>
    <w:p w:rsidR="00D15218" w:rsidRPr="005C75DD" w:rsidRDefault="00D15218" w:rsidP="00D15218">
      <w:pPr>
        <w:rPr>
          <w:b/>
          <w:bCs/>
          <w:vanish/>
          <w:kern w:val="44"/>
          <w:sz w:val="44"/>
          <w:szCs w:val="44"/>
        </w:rPr>
      </w:pPr>
    </w:p>
    <w:tbl>
      <w:tblPr>
        <w:tblpPr w:leftFromText="180" w:rightFromText="180" w:vertAnchor="text" w:horzAnchor="page" w:tblpX="1627" w:tblpY="128"/>
        <w:tblOverlap w:val="never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0"/>
        <w:gridCol w:w="8055"/>
      </w:tblGrid>
      <w:tr w:rsidR="00D15218" w:rsidRPr="005C75DD" w:rsidTr="00856D8F">
        <w:trPr>
          <w:trHeight w:val="5765"/>
        </w:trPr>
        <w:tc>
          <w:tcPr>
            <w:tcW w:w="840" w:type="dxa"/>
            <w:vAlign w:val="center"/>
          </w:tcPr>
          <w:p w:rsidR="00D15218" w:rsidRPr="005C75DD" w:rsidRDefault="00D15218" w:rsidP="00856D8F">
            <w:pPr>
              <w:jc w:val="center"/>
              <w:rPr>
                <w:sz w:val="32"/>
                <w:szCs w:val="32"/>
              </w:rPr>
            </w:pPr>
          </w:p>
          <w:p w:rsidR="00D15218" w:rsidRPr="005C75DD" w:rsidRDefault="00D15218" w:rsidP="00856D8F">
            <w:pPr>
              <w:jc w:val="center"/>
              <w:rPr>
                <w:sz w:val="32"/>
                <w:szCs w:val="32"/>
              </w:rPr>
            </w:pPr>
            <w:r w:rsidRPr="005C75DD">
              <w:rPr>
                <w:rFonts w:hint="eastAsia"/>
                <w:sz w:val="32"/>
                <w:szCs w:val="32"/>
              </w:rPr>
              <w:t>支委会意见</w:t>
            </w:r>
          </w:p>
        </w:tc>
        <w:tc>
          <w:tcPr>
            <w:tcW w:w="8055" w:type="dxa"/>
          </w:tcPr>
          <w:p w:rsidR="00D15218" w:rsidRPr="005C75DD" w:rsidRDefault="00D15218" w:rsidP="00856D8F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D15218" w:rsidRPr="005C75DD" w:rsidRDefault="00D15218" w:rsidP="00856D8F">
            <w:pPr>
              <w:spacing w:line="360" w:lineRule="auto"/>
              <w:rPr>
                <w:rFonts w:eastAsia="楷体_GB2312"/>
                <w:sz w:val="24"/>
              </w:rPr>
            </w:pPr>
          </w:p>
          <w:p w:rsidR="00D15218" w:rsidRPr="005C75DD" w:rsidRDefault="00D15218" w:rsidP="00856D8F">
            <w:pPr>
              <w:ind w:firstLineChars="200" w:firstLine="480"/>
              <w:rPr>
                <w:rFonts w:ascii="仿宋_GB2312" w:eastAsia="仿宋_GB2312" w:hAnsi="仿宋" w:cs="Arial"/>
                <w:kern w:val="0"/>
                <w:sz w:val="24"/>
              </w:rPr>
            </w:pPr>
            <w:r w:rsidRPr="005C75DD">
              <w:rPr>
                <w:rFonts w:ascii="仿宋_GB2312" w:eastAsia="仿宋_GB2312" w:hAnsi="仿宋" w:cs="Arial" w:hint="eastAsia"/>
                <w:kern w:val="0"/>
                <w:sz w:val="24"/>
              </w:rPr>
              <w:t>“支委会意见”一栏应综合评价积极分子的思想、学习、工作和群众反映等情况，并写明经支部委员会或支部大会讨论是否列为发展对象。</w:t>
            </w:r>
          </w:p>
          <w:p w:rsidR="00D15218" w:rsidRPr="005C75DD" w:rsidRDefault="00D15218" w:rsidP="00856D8F">
            <w:pPr>
              <w:ind w:firstLineChars="200" w:firstLine="480"/>
              <w:rPr>
                <w:rFonts w:ascii="仿宋_GB2312" w:eastAsia="仿宋_GB2312" w:hAnsi="仿宋" w:cs="Arial"/>
                <w:kern w:val="0"/>
                <w:sz w:val="24"/>
              </w:rPr>
            </w:pPr>
          </w:p>
          <w:p w:rsidR="00D15218" w:rsidRPr="005C75DD" w:rsidRDefault="00D15218" w:rsidP="00856D8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15218" w:rsidRPr="005C75DD" w:rsidRDefault="00D15218" w:rsidP="00856D8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15218" w:rsidRPr="005C75DD" w:rsidRDefault="00D15218" w:rsidP="00856D8F">
            <w:pPr>
              <w:jc w:val="center"/>
              <w:rPr>
                <w:rFonts w:ascii="仿宋_GB2312" w:eastAsia="仿宋_GB2312"/>
                <w:spacing w:val="78"/>
                <w:sz w:val="32"/>
                <w:szCs w:val="3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  <w:spacing w:val="78"/>
                <w:sz w:val="24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  <w:sz w:val="24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  <w:sz w:val="24"/>
              </w:rPr>
            </w:pPr>
          </w:p>
          <w:p w:rsidR="00D15218" w:rsidRPr="005C75DD" w:rsidRDefault="00D15218" w:rsidP="00856D8F">
            <w:pPr>
              <w:ind w:firstLineChars="1850" w:firstLine="4440"/>
              <w:rPr>
                <w:rFonts w:ascii="仿宋_GB2312" w:eastAsia="仿宋_GB2312"/>
                <w:sz w:val="24"/>
              </w:rPr>
            </w:pPr>
            <w:r w:rsidRPr="005C75DD">
              <w:rPr>
                <w:rFonts w:ascii="仿宋_GB2312" w:eastAsia="仿宋_GB2312" w:hint="eastAsia"/>
                <w:sz w:val="24"/>
              </w:rPr>
              <w:t>支部书记签名：</w:t>
            </w:r>
          </w:p>
          <w:p w:rsidR="00D15218" w:rsidRPr="005C75DD" w:rsidRDefault="00D15218" w:rsidP="00856D8F">
            <w:pPr>
              <w:jc w:val="center"/>
              <w:rPr>
                <w:rFonts w:ascii="仿宋_GB2312" w:eastAsia="仿宋_GB2312"/>
                <w:spacing w:val="78"/>
                <w:sz w:val="24"/>
              </w:rPr>
            </w:pPr>
            <w:r>
              <w:rPr>
                <w:rFonts w:ascii="仿宋_GB2312" w:eastAsia="仿宋_GB2312" w:hint="eastAsia"/>
                <w:spacing w:val="78"/>
                <w:sz w:val="24"/>
              </w:rPr>
              <w:t xml:space="preserve">                     </w:t>
            </w:r>
            <w:r w:rsidRPr="005C75DD">
              <w:rPr>
                <w:rFonts w:ascii="仿宋_GB2312" w:eastAsia="仿宋_GB2312" w:hint="eastAsia"/>
                <w:spacing w:val="78"/>
                <w:sz w:val="24"/>
              </w:rPr>
              <w:t>年月日</w:t>
            </w:r>
          </w:p>
          <w:p w:rsidR="00D15218" w:rsidRPr="005C75DD" w:rsidRDefault="00D15218" w:rsidP="00856D8F">
            <w:pPr>
              <w:jc w:val="center"/>
              <w:rPr>
                <w:spacing w:val="78"/>
                <w:sz w:val="24"/>
              </w:rPr>
            </w:pPr>
          </w:p>
          <w:p w:rsidR="00D15218" w:rsidRPr="005C75DD" w:rsidRDefault="00D15218" w:rsidP="00856D8F">
            <w:pPr>
              <w:ind w:firstLineChars="2000" w:firstLine="4800"/>
              <w:rPr>
                <w:rFonts w:eastAsia="楷体_GB2312"/>
                <w:sz w:val="24"/>
              </w:rPr>
            </w:pPr>
          </w:p>
        </w:tc>
      </w:tr>
      <w:tr w:rsidR="00D15218" w:rsidRPr="005C75DD" w:rsidTr="00856D8F">
        <w:trPr>
          <w:trHeight w:val="6735"/>
        </w:trPr>
        <w:tc>
          <w:tcPr>
            <w:tcW w:w="840" w:type="dxa"/>
            <w:vAlign w:val="center"/>
          </w:tcPr>
          <w:p w:rsidR="00D15218" w:rsidRPr="005C75DD" w:rsidRDefault="00D15218" w:rsidP="00856D8F">
            <w:pPr>
              <w:jc w:val="center"/>
              <w:rPr>
                <w:sz w:val="32"/>
                <w:szCs w:val="32"/>
              </w:rPr>
            </w:pPr>
            <w:r w:rsidRPr="005C75DD">
              <w:rPr>
                <w:rFonts w:hint="eastAsia"/>
                <w:sz w:val="32"/>
                <w:szCs w:val="32"/>
              </w:rPr>
              <w:t>党委审查意见</w:t>
            </w:r>
          </w:p>
        </w:tc>
        <w:tc>
          <w:tcPr>
            <w:tcW w:w="8055" w:type="dxa"/>
          </w:tcPr>
          <w:p w:rsidR="00D15218" w:rsidRPr="005C75DD" w:rsidRDefault="00D15218" w:rsidP="00856D8F"/>
          <w:p w:rsidR="00D15218" w:rsidRPr="005C75DD" w:rsidRDefault="00D15218" w:rsidP="00856D8F"/>
          <w:p w:rsidR="00D15218" w:rsidRPr="005C75DD" w:rsidRDefault="00D15218" w:rsidP="00856D8F"/>
          <w:p w:rsidR="00D15218" w:rsidRPr="005C75DD" w:rsidRDefault="00D15218" w:rsidP="00856D8F"/>
          <w:p w:rsidR="00D15218" w:rsidRPr="005C75DD" w:rsidRDefault="00D15218" w:rsidP="00856D8F">
            <w:pPr>
              <w:rPr>
                <w:rFonts w:ascii="仿宋_GB2312" w:eastAsia="仿宋_GB2312" w:hAnsi="仿宋" w:cs="Arial"/>
                <w:kern w:val="0"/>
                <w:sz w:val="24"/>
              </w:rPr>
            </w:pPr>
            <w:r w:rsidRPr="005C75DD">
              <w:rPr>
                <w:rFonts w:ascii="仿宋_GB2312" w:eastAsia="仿宋_GB2312" w:hAnsi="仿宋" w:cs="Arial" w:hint="eastAsia"/>
                <w:kern w:val="0"/>
                <w:sz w:val="24"/>
              </w:rPr>
              <w:t>经审查，林卓乐同志经过培养考察，已基本具备党员条件，有关材料齐全。</w:t>
            </w:r>
          </w:p>
          <w:p w:rsidR="00D15218" w:rsidRPr="005C75DD" w:rsidRDefault="00D15218" w:rsidP="00856D8F">
            <w:pPr>
              <w:ind w:firstLineChars="250" w:firstLine="600"/>
              <w:rPr>
                <w:rFonts w:ascii="仿宋_GB2312" w:eastAsia="仿宋_GB2312" w:hAnsi="仿宋" w:cs="Arial"/>
                <w:kern w:val="0"/>
                <w:sz w:val="24"/>
              </w:rPr>
            </w:pPr>
            <w:r w:rsidRPr="005C75DD">
              <w:rPr>
                <w:rFonts w:ascii="仿宋_GB2312" w:eastAsia="仿宋_GB2312" w:hAnsi="仿宋" w:cs="Arial" w:hint="eastAsia"/>
                <w:kern w:val="0"/>
                <w:sz w:val="24"/>
              </w:rPr>
              <w:t>经研究，同意将林卓乐同志列为发展对象。</w:t>
            </w:r>
          </w:p>
          <w:p w:rsidR="00D15218" w:rsidRPr="005C75DD" w:rsidRDefault="00D15218" w:rsidP="00856D8F">
            <w:pPr>
              <w:ind w:firstLineChars="200" w:firstLine="480"/>
              <w:rPr>
                <w:rFonts w:ascii="仿宋_GB2312" w:eastAsia="仿宋_GB2312" w:hAnsi="仿宋" w:cs="Arial"/>
                <w:kern w:val="0"/>
                <w:sz w:val="24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ind w:firstLineChars="1500" w:firstLine="3600"/>
              <w:rPr>
                <w:rFonts w:ascii="仿宋_GB2312" w:eastAsia="仿宋_GB2312"/>
                <w:sz w:val="24"/>
              </w:rPr>
            </w:pPr>
            <w:r w:rsidRPr="005C75DD">
              <w:rPr>
                <w:rFonts w:ascii="仿宋_GB2312" w:eastAsia="仿宋_GB2312" w:hint="eastAsia"/>
                <w:sz w:val="24"/>
              </w:rPr>
              <w:t>组织委员（组织员）签名：</w:t>
            </w: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rPr>
                <w:rFonts w:ascii="仿宋_GB2312" w:eastAsia="仿宋_GB2312"/>
              </w:rPr>
            </w:pPr>
          </w:p>
          <w:p w:rsidR="00D15218" w:rsidRPr="005C75DD" w:rsidRDefault="00D15218" w:rsidP="00856D8F">
            <w:pPr>
              <w:ind w:firstLineChars="2200" w:firstLine="5280"/>
              <w:rPr>
                <w:rFonts w:ascii="仿宋_GB2312" w:eastAsia="仿宋_GB2312"/>
                <w:sz w:val="24"/>
              </w:rPr>
            </w:pPr>
            <w:r w:rsidRPr="005C75DD">
              <w:rPr>
                <w:rFonts w:ascii="仿宋_GB2312" w:eastAsia="仿宋_GB2312" w:hint="eastAsia"/>
                <w:sz w:val="24"/>
              </w:rPr>
              <w:t>年  月 日</w:t>
            </w:r>
          </w:p>
          <w:p w:rsidR="00D15218" w:rsidRPr="005C75DD" w:rsidRDefault="00D15218" w:rsidP="00856D8F"/>
        </w:tc>
      </w:tr>
    </w:tbl>
    <w:p w:rsidR="008472F1" w:rsidRDefault="008472F1"/>
    <w:sectPr w:rsidR="008472F1" w:rsidSect="008472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5218"/>
    <w:rsid w:val="008472F1"/>
    <w:rsid w:val="00913CF2"/>
    <w:rsid w:val="00D1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Rectangular Callout 17"/>
        <o:r id="V:Rule2" type="callout" idref="#Rectangular Callout 1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D152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character" w:customStyle="1" w:styleId="HTMLChar">
    <w:name w:val="HTML 预设格式 Char"/>
    <w:basedOn w:val="a0"/>
    <w:link w:val="HTML"/>
    <w:uiPriority w:val="99"/>
    <w:rsid w:val="00D15218"/>
    <w:rPr>
      <w:rFonts w:ascii="Arial" w:eastAsia="宋体" w:hAnsi="Arial" w:cs="Arial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2017-05-05T01:24:00Z</dcterms:created>
  <dcterms:modified xsi:type="dcterms:W3CDTF">2017-05-05T01:25:00Z</dcterms:modified>
</cp:coreProperties>
</file>